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вести себя во время грозы?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вести себя во время грозы?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• Если Вынаходитесь в сельской местности:</w:t>
            </w:r>
            <w:br/>
            <w:br/>
            <w:r>
              <w:rPr/>
              <w:t xml:space="preserve">Закройте окна, двери, дымоходы и вентиляционные отверстия. Нерастапливайте печь, поскольку высокотемпературные газы, выходящиеиз печной трубы, имеют низкое сопротивление. Не разговаривайте потелефону: молния иногда попадает в натянутые между столбамипровода. Во время ударов молнии не подходите близко кэлектропроводке, молниеотводу, водостокам с крыш, антенне, нестойте рядом с окном, по возможности выключите телевизор, радио идругие электробытовые приборы.</w:t>
            </w:r>
            <w:br/>
            <w:br/>
            <w:r>
              <w:rPr>
                <w:b w:val="1"/>
                <w:bCs w:val="1"/>
              </w:rPr>
              <w:t xml:space="preserve">• Если Вы находитесь в лесу:</w:t>
            </w:r>
            <w:br/>
            <w:br/>
            <w:r>
              <w:rPr/>
              <w:t xml:space="preserve">Укройтесь на низкорослом участке леса. Не укрывайтесь вблизивысоких деревьев, особенно сосен, дубов и тополей.</w:t>
            </w:r>
            <w:br/>
            <w:br/>
            <w:r>
              <w:rPr>
                <w:b w:val="1"/>
                <w:bCs w:val="1"/>
              </w:rPr>
              <w:t xml:space="preserve">• Если Вы находитесь вблизи водоемов:</w:t>
            </w:r>
            <w:br/>
            <w:br/>
            <w:r>
              <w:rPr/>
              <w:t xml:space="preserve">Не находитесь в водоеме или на его берегу. Отойдите от берега,спуститесь с возвышенного места в низину.</w:t>
            </w:r>
            <w:br/>
            <w:br/>
            <w:r>
              <w:rPr>
                <w:b w:val="1"/>
                <w:bCs w:val="1"/>
              </w:rPr>
              <w:t xml:space="preserve">• Если Вы находитесь в степи, поле:</w:t>
            </w:r>
            <w:br/>
            <w:br/>
            <w:r>
              <w:rPr/>
              <w:t xml:space="preserve">В степи, поле или при отсутствии укрытия (здания) не ложитесь наземлю, подставляя электрическому току все свое тело, а сядьте накорточки в ложбине, овраге или другом естественном углублении,обхватив ноги руками.</w:t>
            </w:r>
            <w:br/>
            <w:br/>
            <w:r>
              <w:rPr>
                <w:b w:val="1"/>
                <w:bCs w:val="1"/>
              </w:rPr>
              <w:t xml:space="preserve">• Если грозовой фронт настиг Вас во время занятийспортом:</w:t>
            </w:r>
            <w:br/>
            <w:br/>
            <w:r>
              <w:rPr/>
              <w:t xml:space="preserve">Немедленно прекратите их. Металлические предметы (мотоцикл,велосипед, ледоруб и т.д.) положите в сторону, отойдите от них на20-30 м.</w:t>
            </w:r>
            <w:br/>
            <w:br/>
            <w:r>
              <w:rPr>
                <w:b w:val="1"/>
                <w:bCs w:val="1"/>
              </w:rPr>
              <w:t xml:space="preserve">• Если гроза застала Вас в автомобиле:</w:t>
            </w:r>
            <w:br/>
            <w:br/>
            <w:r>
              <w:rPr/>
              <w:t xml:space="preserve">Не покидайте его, при этом закройте окна и опустите антеннурадиоприемника.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2025-11-02T07:18:46+03:00</dcterms:created>
  <dcterms:modified xsi:type="dcterms:W3CDTF">2025-11-02T07:18:46+03:00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