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Личному составу Тульского спасательного центра МЧС Россиипредставили нового начальника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Личному составу Тульского спасательного центра МЧС Россиипредставили нового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плацуспасательного центра заместитель главы МЧС России АлексейКострубицкий представил личному составу нового начальникаАлександра Гребенника. Алексей Кострубицкий отметил большойпослужной список и высокие профессиональные качества АлександраАлександровича, а также его управленческий опыт работы приликвидации различных видов ЧС, в том числе в зоне проведенияспециальной военной операции.</w:t>
            </w:r>
            <w:br/>
            <w:br/>
            <w:r>
              <w:rPr/>
              <w:t xml:space="preserve">С 2009 года Александр Гребенник прошел путь в Тульском спасательномцентре МЧС России от командира взвода до заместителя начальникацентра. За время службы награжден государственными и ведомственныминаградами, удостоен званий «Ветеран боевых действий» и «Ветеранвоенной службы».</w:t>
            </w:r>
            <w:br/>
            <w:br/>
            <w:r>
              <w:rPr/>
              <w:t xml:space="preserve">Тульский спасательный центр входит в состав сил быстрогореагирования МЧС России. На счету личного состава спасательногоцентра тысячи спасенных человеческих жизней. 60 лет сотрудникиспасцентра успешно выполняют задачи по ликвидации чрезвычайныхситуаций природного и техногенного характера, участвуют впроведении аварийно-спасательных работ в зонах крупных аварий икатастроф, проведении комплекса превентивных мероприятий впожароопасный период и противопаводковых мероприятий. С началом СВОаэромобильная группировка центра обеспечивает жизнеобеспечение иоказывает всестороннюю помощь населению на приграничныхтерриториях, принимает участие в обеспечении эвакуционныхмероприятий, разборе завалов, обезвреживании взрывоопасныхпредметов и доставке гуманитарных грузов.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2026-06-01T22:02:06+03:00</dcterms:created>
  <dcterms:modified xsi:type="dcterms:W3CDTF">2026-06-01T22:02:06+03:00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