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– Дня защитника Отечества, в центре состоялосьторжественное собрание. В этот день принято чествовать тех, ктоявляется патриотом нашей Родины, беспрекословно встает на еезащиту, отстаивает ее интересы. Спасатели на страже круглосуточно,365 дней в году защищают нашу страну и граждан от чрезвычайныхситуаций.</w:t>
            </w:r>
            <w:br/>
            <w:br/>
            <w:r>
              <w:rPr/>
              <w:t xml:space="preserve">Временно исполняющий должность начальника спасательного центраАлександр Гребенник выразил слова благодарности личному составу, атакже вручил заслуженные награды сотрудникам, проявившимпрофессионализм и самоотверженность в чрезвычайных ситуациях,усердие и старание в повседневной деятельности, тем, чья служба –достойный пример верного служения Отечеству и благородному делуспасения. А для личного состава женским коллективом былаорганизована праздничная концертная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2026-04-30T06:32:38+03:00</dcterms:created>
  <dcterms:modified xsi:type="dcterms:W3CDTF">2026-04-30T06:32:38+03:00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