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химико-патриотическая эстафета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химико-патриотическая эстафета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безопасность-2024» состояласьIII химико-патриотическая эстафета МЧС России.</w:t>
            </w:r>
            <w:br/>
            <w:br/>
            <w:r>
              <w:rPr/>
              <w:t xml:space="preserve">Состязались 17 команд из территориальных органов и спасательныхвоинских формирований МЧС России, Военной академии РХБ защиты им.Маршала Советского Союза С.К. Тимошенко Минобороны России,спецподразделений органов властей субъектов, а также иностранныеколлеги.</w:t>
            </w:r>
            <w:br/>
            <w:br/>
            <w:r>
              <w:rPr/>
              <w:t xml:space="preserve">Первый этап включал надевание костюма химической защиты и взятиепроб воздуха для дальнейшего анализа. На втором этапе командыликвидировали последствия аварии на транспорте с опаснымихимическими веществами и эвакуировали условных пострадавших. Самымзрелищным и эмоциональным стал третий этап – перетягивание каната вкостюмах химической защиты.</w:t>
            </w:r>
            <w:br/>
            <w:br/>
            <w:r>
              <w:rPr/>
              <w:t xml:space="preserve">Участники продемонстрировали высокую скорость и слаженностьдействий. За выступлением команд с большим интересом наблюдалимногочисленные зрители и болельщики.</w:t>
            </w:r>
            <w:br/>
            <w:br/>
            <w:r>
              <w:rPr/>
              <w:t xml:space="preserve">По итогам соревнований первое место завоевала наша команда ФГКУ«Тульский спасательный центр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2025-10-17T18:09:55+03:00</dcterms:created>
  <dcterms:modified xsi:type="dcterms:W3CDTF">2025-10-17T18:09:55+03:00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