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дорожного движения и соблюдениеправил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дорожного движения и соблюдение правилдорожного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февраля,согласно Плана-графика проведения мероприятий по предупреждению ипрофилактики дорожно-транспортных происшествий с личным составомМЧС России, должностными лицами ВАИ МЧС России проведено занятие натему: «Обеспечение безопасности дорожного движения и соблюдениеправил дорожного движения» с сотрудниками спасательного центра,имеющими водительское удостоверение.</w:t>
            </w:r>
            <w:br/>
            <w:br/>
            <w:r>
              <w:rPr/>
              <w:t xml:space="preserve">Представители ВАИ МЧС России довели до личного состава изменения внормативно-правовой базе, показали анализ и статистикудорожно-транспортных происшествий за 2022-2023 годы, а такжепровели дополнительный инструктаж наших сотрудников по строгомусоблюдению правил 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2025-12-31T12:45:28+03:00</dcterms:created>
  <dcterms:modified xsi:type="dcterms:W3CDTF">2025-12-31T12:45:28+03:00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