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 19.01.2022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 19.01.2022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проведенияКрещенских купаний в ночь с 18 на 19 января на водоеме, близь ФГКУ"Тульский СЦ МЧС России", силами личного состава была оборудованакупель. </w:t>
            </w:r>
            <w:br/>
            <w:br/>
            <w:r>
              <w:rPr/>
              <w:t xml:space="preserve">В целях качественного проведения мероприятия были развернутыпалатки для обогрева мужчин и женщин, организована выдача горячегочая, по периметру выставлены световые башни, организованомедицинское обеспечение и дежурство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2026-07-05T09:37:39+03:00</dcterms:created>
  <dcterms:modified xsi:type="dcterms:W3CDTF">2026-07-05T09:37:39+03:00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