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расчистку русла и прибрежной полосы рекиШиворонь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расчистку русла и прибрежной полосы рекиШиворонь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Вблизи селаДедилово Киреевского района завершилась расчистка прибрежной полосыреки Шиворонь.</w:t>
            </w:r>
            <w:br/>
            <w:br/>
            <w:r>
              <w:rPr/>
              <w:t xml:space="preserve">В период с 6 по 10 сентября Главным управлением МЧС России поТульской области совместно с Тульским спасательным центром,заинтересованными органами исполнительной власти Тульской области иадминистрацией муниципального образования Киреевский район былопроведено командно-штабное учение.</w:t>
            </w:r>
            <w:br/>
            <w:br/>
            <w:r>
              <w:rPr/>
              <w:t xml:space="preserve">«Мероприятие направлено на подготовку к безопасному пропускупаводковых вод на территории Киреевского района Тульской области в2022 году, минимизацию риска подтопления муниципального образованияДедиловское, а также совершенствование вопросов взаимодействияорганов территориальной подсистемы РСЧС Тульской области в рамкахпредупреждения и ликвидации чрезвычайных ситуаций в паводкоопасныйпериод. Привлекалось более 200 человек и более 40 единиц техники»,- отметил заместитель начальника Главного управления МЧС России поТульской области (по гражданской обороне и защите населения) –начальник управления гражданской обороны и защиты населенияполковник Борис Шовкун.</w:t>
            </w:r>
            <w:br/>
            <w:br/>
            <w:r>
              <w:rPr/>
              <w:t xml:space="preserve">В ходе практических мероприятий была проведена опиловка и очисткаот растительности прибрежной полосы реки Шиворонь протяженностьюоколо 6 километров (по 3 километра с каждого берега), а такжерасчистка обводного канала препятствующего свободному прохождениюводы в период паводка. Выполненные мероприятия способствовалиснижению уровня воды в районе подтопления территории населенногопункта Дедилово на 40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2026-03-03T20:28:14+03:00</dcterms:created>
  <dcterms:modified xsi:type="dcterms:W3CDTF">2026-03-03T20:28:14+03:00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