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Церемонии возложения цветов к обелиску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Церемонии возложения цветов к обелиску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селе Воскресенское Дубенского районасостоялась церемония возложения цветов к обелиску погибшимвоинам.</w:t>
            </w:r>
            <w:br/>
            <w:br/>
            <w:br/>
            <w:r>
              <w:rPr/>
              <w:t xml:space="preserve">В церемонии приняли участие военнослужащие ФГКУ "Тульскийспасательный центр МЧС России", администрации поселения, сотрудникии учащиеся Воскресенской средней школы, сотрудники сельскогофилиала культуры, жители села и казачья община, юнармейцы отряда«Каскад» и «Волонтёры Победы».</w:t>
            </w:r>
            <w:br/>
            <w:br/>
            <w:r>
              <w:rPr/>
              <w:t xml:space="preserve">Участники церемонии почтили память защитников Отечества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2026-03-03T22:09:28+03:00</dcterms:created>
  <dcterms:modified xsi:type="dcterms:W3CDTF">2026-03-03T22:09:28+03:00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