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посвященный 30-летию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посвященный 30-летию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сентябряпрошел турнир по мини-футболу среди силовых структур Тульскойобласти, посвященный 30-летию МЧС России.</w:t>
            </w:r>
            <w:br/>
            <w:br/>
            <w:r>
              <w:rPr/>
              <w:t xml:space="preserve">В состязании приняли участие команды Главного управления МЧС Россиипо Тульской области, Тульского спасательного центра МЧС России,Управления ФСИН России по Тульской области, Управления ФСБ Россиипо Тульской области, 106-й воздушно-десантной дивизии.</w:t>
            </w:r>
            <w:br/>
            <w:br/>
            <w:r>
              <w:rPr/>
              <w:t xml:space="preserve">Напряженность длилась до конца матча. В итоге победительопределился. Окончательный счет игры - 6:3 в пользу 106-ойгвардейской воздушно-десантной Тульской Краснознамённой орденаКутузова дивизии. На третьем месте - спортивный коллектив Тульскогоспасательного центра МЧС России. Четвертыми стала команда Главногоуправления МЧС России по Тульской области.</w:t>
            </w:r>
            <w:br/>
            <w:br/>
            <w:r>
              <w:rPr/>
              <w:t xml:space="preserve">Заместитель начальника Главного управления МЧС России по Тульскойобласти (по Государственной противопожарной службе) СергейПривезенцев наградил победителей турнира и поблагодарил команды за интересную игру.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2026-07-05T12:00:42+03:00</dcterms:created>
  <dcterms:modified xsi:type="dcterms:W3CDTF">2026-07-05T12:00:42+03:00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