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полей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полей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просьбеправительства Тверской области два отряда по 20 пиротехников спасательных воинских формирований МЧС России, в том числе иТульского спасательного центра с 1 июля начали проводить работыодновременно в Ржевском и Оленинском районах.</w:t>
            </w:r>
            <w:br/>
            <w:br/>
            <w:r>
              <w:rPr/>
              <w:t xml:space="preserve">Специалистам предстоит обследовать и очистить от взрывоопасныхпредметов времен ВОВ территорию общей площадью более 50 га, которуюпланируется использовать по сельхозназначению. Работы планируетсязавершить до 9 августа текущего года. Обнаруженные взрывоопасныепредметы будут переданы отряду специальных (взрывных) работаварийно-спасательной службы ГКУ «Управление противопожарнойслужбы, защиты населения и территорий Тверской области» длядальнейшей утилизации.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2026-04-24T19:54:20+03:00</dcterms:created>
  <dcterms:modified xsi:type="dcterms:W3CDTF">2026-04-24T19:54:20+03:00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