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ЧС в Иркутской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ЧС в Иркутской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продолжает устранять последствия ЧС на территорииИркутской области с 05.07 по сегодняшний день выполнены следующиемероприятия:</w:t>
            </w:r>
            <w:br/>
            <w:br/>
            <w:r>
              <w:rPr/>
              <w:t xml:space="preserve">Вывезено 271 самосвал мусора. (6775м3)</w:t>
            </w:r>
            <w:br/>
            <w:br/>
            <w:r>
              <w:rPr/>
              <w:t xml:space="preserve">Очищены от мусора 113 домов и придомовых территорий.</w:t>
            </w:r>
            <w:br/>
            <w:br/>
            <w:r>
              <w:rPr/>
              <w:t xml:space="preserve">Выполнена просушка 2 объектов.</w:t>
            </w:r>
            <w:br/>
            <w:br/>
            <w:r>
              <w:rPr/>
              <w:t xml:space="preserve">Осуществлена прокладка рукавной линии  протяженностью 3км.</w:t>
            </w:r>
            <w:br/>
            <w:br/>
            <w:r>
              <w:rPr/>
              <w:t xml:space="preserve">Осуществлена отрывка водоотводной траншеи  90 м.</w:t>
            </w:r>
            <w:br/>
            <w:br/>
            <w:r>
              <w:rPr/>
              <w:t xml:space="preserve">Осуществлена откачка воды из 9 дворов и улицы Ватутина (1990м3)</w:t>
            </w:r>
            <w:br/>
            <w:br/>
            <w:r>
              <w:rPr/>
              <w:t xml:space="preserve">С территории фермы населенного пункта Паберега извлечено изахоронено 60 свиных туш.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2026-03-04T06:45:51+03:00</dcterms:created>
  <dcterms:modified xsi:type="dcterms:W3CDTF">2026-03-04T06:45:51+03:00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