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стартовалиежегодные сертификационные испытания поисково-спасательныхкинологических расчетов МЧС России Центрального федеральногоокруга.</w:t>
            </w:r>
            <w:br/>
            <w:br/>
            <w:r>
              <w:rPr/>
              <w:t xml:space="preserve">          В испытанияхпринимают участие 62 кинологических расчета, которым придетсяпреодолеть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         Пожелаем всемучастникам испытаний  получить отличные результаты, повысить ипоказать профессионализм в своем 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2025-11-03T11:38:05+03:00</dcterms:created>
  <dcterms:modified xsi:type="dcterms:W3CDTF">2025-11-03T11:38:05+03:00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