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2017 году отмечается 1 марта. Праздниксправляют страны-члены Международной организации гражданскойобороны (МОГО). В торжествах участвуют общественные деятели,государственные структуры, представители общественных движений,производители средств индивидуальной защиты, высокопоставленныечиновники, сотрудники экстренных служб, военные формирования,ученые, исследователи, ликвидаторы аварий. В 2017 году Всемирныйдень гражданской обороны отмечается в России 24-й раз.</w:t>
            </w:r>
            <w:br/>
            <w:r>
              <w:rPr/>
              <w:t xml:space="preserve">Цель праздника – распространить знания о гражданской обороне (ГО) иповысить престиж служб спасения.</w:t>
            </w:r>
            <w:br/>
            <w:br/>
            <w:r>
              <w:rPr/>
              <w:t xml:space="preserve">В 1931 году генерал медицинской службы Жорж Сен-Поль основал вПариже «Ассоциацию Женевских зон» с целью создания территорийбезопасности во всех странах. В 1958 году она переросла вМеждународную организацию гражданской обороны (МОГО).</w:t>
            </w:r>
            <w:br/>
            <w:r>
              <w:rPr/>
              <w:t xml:space="preserve">Всемирный день гражданской обороны провозгласила Резолюция от 18декабря 1990 года 9-й сессии Генеральной Ассамблеи МОГО. Датаприурочена вступлению в силу Устава МОГО 1 марта 1972 года. ВРоссии праздник отмечается с 1994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2025-10-15T01:18:58+03:00</dcterms:created>
  <dcterms:modified xsi:type="dcterms:W3CDTF">2025-10-15T01:18:58+03:00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