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аварийно-спасательного расчета для участия всоревнованиях по ликвидации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28.03.201703:03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аварийно-спасательного расчета для участия всоревнованиях по ликвидации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успешно проходит тренировка аварийно-спасательного расчетадля участия в соревнованиях по ликвидации ДТП.</w:t>
            </w:r>
            <w:br/>
            <w:r>
              <w:rPr/>
              <w:t xml:space="preserve">За право называться лучшими в апреле будут бороться старший сержантС.В. Храмцов, старший сержант А.Н. Газимагомедов, младший сержантН.В. Кузьмин и младший сержант А.А. Акмурзаев.</w:t>
            </w:r>
            <w:br/>
            <w:r>
              <w:rPr/>
              <w:t xml:space="preserve">Тренировки проходят под чутким руководством командира спасательноговзвода старшего лейтенанта А.А. Кондратьева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2026-04-27T15:56:13+03:00</dcterms:created>
  <dcterms:modified xsi:type="dcterms:W3CDTF">2026-04-27T15:56:13+03:00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